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2AEF1" w14:textId="77777777" w:rsidR="008A582B" w:rsidRDefault="00DA4696" w:rsidP="00DA4696">
      <w:pPr>
        <w:spacing w:after="0"/>
        <w:jc w:val="center"/>
      </w:pPr>
      <w:r>
        <w:t xml:space="preserve">Investigating the Eating Habits of the </w:t>
      </w:r>
      <w:proofErr w:type="spellStart"/>
      <w:r>
        <w:t>Mantid</w:t>
      </w:r>
      <w:proofErr w:type="spellEnd"/>
    </w:p>
    <w:p w14:paraId="719E58FF" w14:textId="77777777" w:rsidR="00DA4696" w:rsidRDefault="00DA4696" w:rsidP="00DA4696">
      <w:pPr>
        <w:spacing w:after="0"/>
        <w:jc w:val="center"/>
      </w:pPr>
      <w:r>
        <w:t>Student Handout</w:t>
      </w:r>
    </w:p>
    <w:p w14:paraId="62C91BCE" w14:textId="77777777" w:rsidR="00DA4696" w:rsidRDefault="00DA4696" w:rsidP="00DA4696">
      <w:pPr>
        <w:spacing w:after="0"/>
        <w:jc w:val="center"/>
      </w:pPr>
    </w:p>
    <w:p w14:paraId="583CA0B3" w14:textId="77777777" w:rsidR="00DA4696" w:rsidRDefault="00DA4696" w:rsidP="00DA4696">
      <w:pPr>
        <w:spacing w:after="0"/>
        <w:jc w:val="both"/>
        <w:rPr>
          <w:rFonts w:eastAsiaTheme="majorEastAsia" w:cstheme="majorBidi"/>
          <w:color w:val="000000" w:themeColor="text1"/>
          <w:kern w:val="24"/>
        </w:rPr>
      </w:pPr>
      <w:r w:rsidRPr="00DA4696">
        <w:rPr>
          <w:rFonts w:eastAsiaTheme="majorEastAsia" w:cstheme="majorBidi"/>
          <w:color w:val="000000" w:themeColor="text1"/>
          <w:kern w:val="24"/>
        </w:rPr>
        <w:t xml:space="preserve">A </w:t>
      </w:r>
      <w:proofErr w:type="spellStart"/>
      <w:r w:rsidRPr="00DA4696">
        <w:rPr>
          <w:rFonts w:eastAsiaTheme="majorEastAsia" w:cstheme="majorBidi"/>
          <w:color w:val="000000" w:themeColor="text1"/>
          <w:kern w:val="24"/>
        </w:rPr>
        <w:t>mantid</w:t>
      </w:r>
      <w:proofErr w:type="spellEnd"/>
      <w:r w:rsidRPr="00DA4696">
        <w:rPr>
          <w:rFonts w:eastAsiaTheme="majorEastAsia" w:cstheme="majorBidi"/>
          <w:color w:val="000000" w:themeColor="text1"/>
          <w:kern w:val="24"/>
        </w:rPr>
        <w:t xml:space="preserve"> is an insect that we commonly refer to as a praying mantis. </w:t>
      </w:r>
      <w:proofErr w:type="spellStart"/>
      <w:r w:rsidRPr="00DA4696">
        <w:rPr>
          <w:rFonts w:eastAsiaTheme="majorEastAsia" w:cstheme="majorBidi"/>
          <w:color w:val="000000" w:themeColor="text1"/>
          <w:kern w:val="24"/>
        </w:rPr>
        <w:t>Mantids</w:t>
      </w:r>
      <w:proofErr w:type="spellEnd"/>
      <w:r w:rsidRPr="00DA4696">
        <w:rPr>
          <w:rFonts w:eastAsiaTheme="majorEastAsia" w:cstheme="majorBidi"/>
          <w:color w:val="000000" w:themeColor="text1"/>
          <w:kern w:val="24"/>
        </w:rPr>
        <w:t xml:space="preserve"> </w:t>
      </w:r>
      <w:r w:rsidR="00EC36DB">
        <w:rPr>
          <w:rFonts w:eastAsiaTheme="majorEastAsia" w:cstheme="majorBidi"/>
          <w:color w:val="000000" w:themeColor="text1"/>
          <w:kern w:val="24"/>
        </w:rPr>
        <w:t xml:space="preserve">rarely move. They are much like the insect version of a sloth.  Because they are easy to keep track of, </w:t>
      </w:r>
      <w:proofErr w:type="spellStart"/>
      <w:r w:rsidR="00EC36DB">
        <w:rPr>
          <w:rFonts w:eastAsiaTheme="majorEastAsia" w:cstheme="majorBidi"/>
          <w:color w:val="000000" w:themeColor="text1"/>
          <w:kern w:val="24"/>
        </w:rPr>
        <w:t>mantids</w:t>
      </w:r>
      <w:proofErr w:type="spellEnd"/>
      <w:r w:rsidR="00EC36DB">
        <w:rPr>
          <w:rFonts w:eastAsiaTheme="majorEastAsia" w:cstheme="majorBidi"/>
          <w:color w:val="000000" w:themeColor="text1"/>
          <w:kern w:val="24"/>
        </w:rPr>
        <w:t xml:space="preserve"> are often used in biological studies</w:t>
      </w:r>
      <w:r w:rsidRPr="00DA4696">
        <w:rPr>
          <w:rFonts w:eastAsiaTheme="majorEastAsia" w:cstheme="majorBidi"/>
          <w:color w:val="000000" w:themeColor="text1"/>
          <w:kern w:val="24"/>
        </w:rPr>
        <w:t xml:space="preserve">. Researchers have been studying the relationship between the distance a </w:t>
      </w:r>
      <w:proofErr w:type="spellStart"/>
      <w:r w:rsidRPr="00DA4696">
        <w:rPr>
          <w:rFonts w:eastAsiaTheme="majorEastAsia" w:cstheme="majorBidi"/>
          <w:color w:val="000000" w:themeColor="text1"/>
          <w:kern w:val="24"/>
        </w:rPr>
        <w:t>mantid</w:t>
      </w:r>
      <w:proofErr w:type="spellEnd"/>
      <w:r w:rsidRPr="00DA4696">
        <w:rPr>
          <w:rFonts w:eastAsiaTheme="majorEastAsia" w:cstheme="majorBidi"/>
          <w:color w:val="000000" w:themeColor="text1"/>
          <w:kern w:val="24"/>
        </w:rPr>
        <w:t xml:space="preserve"> will move to seek food and the amount of food already in the </w:t>
      </w:r>
      <w:proofErr w:type="spellStart"/>
      <w:r w:rsidRPr="00DA4696">
        <w:rPr>
          <w:rFonts w:eastAsiaTheme="majorEastAsia" w:cstheme="majorBidi"/>
          <w:color w:val="000000" w:themeColor="text1"/>
          <w:kern w:val="24"/>
        </w:rPr>
        <w:t>mantid’s</w:t>
      </w:r>
      <w:proofErr w:type="spellEnd"/>
      <w:r w:rsidRPr="00DA4696">
        <w:rPr>
          <w:rFonts w:eastAsiaTheme="majorEastAsia" w:cstheme="majorBidi"/>
          <w:color w:val="000000" w:themeColor="text1"/>
          <w:kern w:val="24"/>
        </w:rPr>
        <w:t xml:space="preserve"> stomach. The distance is measured in millimeters, and the amount of food is measured in centigrams. In research, food was placed progressively nearer to a </w:t>
      </w:r>
      <w:proofErr w:type="spellStart"/>
      <w:r w:rsidRPr="00DA4696">
        <w:rPr>
          <w:rFonts w:eastAsiaTheme="majorEastAsia" w:cstheme="majorBidi"/>
          <w:color w:val="000000" w:themeColor="text1"/>
          <w:kern w:val="24"/>
        </w:rPr>
        <w:t>mantid</w:t>
      </w:r>
      <w:proofErr w:type="spellEnd"/>
      <w:r w:rsidRPr="00DA4696">
        <w:rPr>
          <w:rFonts w:eastAsiaTheme="majorEastAsia" w:cstheme="majorBidi"/>
          <w:color w:val="000000" w:themeColor="text1"/>
          <w:kern w:val="24"/>
        </w:rPr>
        <w:t xml:space="preserve">. The distance at which the </w:t>
      </w:r>
      <w:proofErr w:type="spellStart"/>
      <w:r w:rsidRPr="00DA4696">
        <w:rPr>
          <w:rFonts w:eastAsiaTheme="majorEastAsia" w:cstheme="majorBidi"/>
          <w:color w:val="000000" w:themeColor="text1"/>
          <w:kern w:val="24"/>
        </w:rPr>
        <w:t>mantid</w:t>
      </w:r>
      <w:proofErr w:type="spellEnd"/>
      <w:r w:rsidRPr="00DA4696">
        <w:rPr>
          <w:rFonts w:eastAsiaTheme="majorEastAsia" w:cstheme="majorBidi"/>
          <w:color w:val="000000" w:themeColor="text1"/>
          <w:kern w:val="24"/>
        </w:rPr>
        <w:t xml:space="preserve"> began to move toward the food was labeled the maximal distance of reaction (R). The amount of food in the </w:t>
      </w:r>
      <w:proofErr w:type="spellStart"/>
      <w:r w:rsidRPr="00DA4696">
        <w:rPr>
          <w:rFonts w:eastAsiaTheme="majorEastAsia" w:cstheme="majorBidi"/>
          <w:color w:val="000000" w:themeColor="text1"/>
          <w:kern w:val="24"/>
        </w:rPr>
        <w:t>mantid’s</w:t>
      </w:r>
      <w:proofErr w:type="spellEnd"/>
      <w:r w:rsidRPr="00DA4696">
        <w:rPr>
          <w:rFonts w:eastAsiaTheme="majorEastAsia" w:cstheme="majorBidi"/>
          <w:color w:val="000000" w:themeColor="text1"/>
          <w:kern w:val="24"/>
        </w:rPr>
        <w:t xml:space="preserve"> stomach was measure. This amount was called the degree of satiation (S). Measurements for 15 </w:t>
      </w:r>
      <w:proofErr w:type="spellStart"/>
      <w:r w:rsidRPr="00DA4696">
        <w:rPr>
          <w:rFonts w:eastAsiaTheme="majorEastAsia" w:cstheme="majorBidi"/>
          <w:color w:val="000000" w:themeColor="text1"/>
          <w:kern w:val="24"/>
        </w:rPr>
        <w:t>mantids</w:t>
      </w:r>
      <w:proofErr w:type="spellEnd"/>
      <w:r w:rsidRPr="00DA4696">
        <w:rPr>
          <w:rFonts w:eastAsiaTheme="majorEastAsia" w:cstheme="majorBidi"/>
          <w:color w:val="000000" w:themeColor="text1"/>
          <w:kern w:val="24"/>
        </w:rPr>
        <w:t xml:space="preserve"> are given.</w:t>
      </w:r>
    </w:p>
    <w:p w14:paraId="28EDDE54" w14:textId="77777777" w:rsidR="00DA4696" w:rsidRDefault="00DA4696" w:rsidP="00DA4696">
      <w:pPr>
        <w:spacing w:after="0"/>
        <w:jc w:val="both"/>
        <w:rPr>
          <w:rFonts w:eastAsiaTheme="majorEastAsia" w:cstheme="majorBidi"/>
          <w:color w:val="000000" w:themeColor="text1"/>
          <w:kern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E03A37" w14:paraId="67511F95" w14:textId="77777777" w:rsidTr="00E03A37">
        <w:tc>
          <w:tcPr>
            <w:tcW w:w="2718" w:type="dxa"/>
          </w:tcPr>
          <w:p w14:paraId="4876F430" w14:textId="77777777" w:rsidR="00DA4696" w:rsidRDefault="00E03A37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 xml:space="preserve">Satiation, S </w:t>
            </w:r>
            <w:r w:rsidR="00DA4696">
              <w:rPr>
                <w:rFonts w:eastAsiaTheme="majorEastAsia" w:cstheme="majorBidi"/>
                <w:color w:val="000000" w:themeColor="text1"/>
                <w:kern w:val="24"/>
              </w:rPr>
              <w:t>(cg)</w:t>
            </w:r>
          </w:p>
        </w:tc>
        <w:tc>
          <w:tcPr>
            <w:tcW w:w="450" w:type="dxa"/>
          </w:tcPr>
          <w:p w14:paraId="1682ADB5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11</w:t>
            </w:r>
          </w:p>
        </w:tc>
        <w:tc>
          <w:tcPr>
            <w:tcW w:w="450" w:type="dxa"/>
          </w:tcPr>
          <w:p w14:paraId="2E4EAB2F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18</w:t>
            </w:r>
          </w:p>
        </w:tc>
        <w:tc>
          <w:tcPr>
            <w:tcW w:w="450" w:type="dxa"/>
          </w:tcPr>
          <w:p w14:paraId="1B09E6EB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23</w:t>
            </w:r>
          </w:p>
        </w:tc>
        <w:tc>
          <w:tcPr>
            <w:tcW w:w="450" w:type="dxa"/>
          </w:tcPr>
          <w:p w14:paraId="65EC8BBA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31</w:t>
            </w:r>
          </w:p>
        </w:tc>
        <w:tc>
          <w:tcPr>
            <w:tcW w:w="450" w:type="dxa"/>
          </w:tcPr>
          <w:p w14:paraId="3EB94DEA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35</w:t>
            </w:r>
          </w:p>
        </w:tc>
        <w:tc>
          <w:tcPr>
            <w:tcW w:w="450" w:type="dxa"/>
          </w:tcPr>
          <w:p w14:paraId="65EEE0B3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40</w:t>
            </w:r>
          </w:p>
        </w:tc>
        <w:tc>
          <w:tcPr>
            <w:tcW w:w="450" w:type="dxa"/>
          </w:tcPr>
          <w:p w14:paraId="182F12F0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46</w:t>
            </w:r>
          </w:p>
        </w:tc>
        <w:tc>
          <w:tcPr>
            <w:tcW w:w="450" w:type="dxa"/>
          </w:tcPr>
          <w:p w14:paraId="60F647D8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53</w:t>
            </w:r>
          </w:p>
        </w:tc>
        <w:tc>
          <w:tcPr>
            <w:tcW w:w="450" w:type="dxa"/>
          </w:tcPr>
          <w:p w14:paraId="632F0E52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59</w:t>
            </w:r>
          </w:p>
        </w:tc>
        <w:tc>
          <w:tcPr>
            <w:tcW w:w="450" w:type="dxa"/>
          </w:tcPr>
          <w:p w14:paraId="1F454C5D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66</w:t>
            </w:r>
          </w:p>
        </w:tc>
        <w:tc>
          <w:tcPr>
            <w:tcW w:w="450" w:type="dxa"/>
          </w:tcPr>
          <w:p w14:paraId="408F46D4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70</w:t>
            </w:r>
          </w:p>
        </w:tc>
        <w:tc>
          <w:tcPr>
            <w:tcW w:w="450" w:type="dxa"/>
          </w:tcPr>
          <w:p w14:paraId="539D11F3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72</w:t>
            </w:r>
          </w:p>
        </w:tc>
        <w:tc>
          <w:tcPr>
            <w:tcW w:w="450" w:type="dxa"/>
          </w:tcPr>
          <w:p w14:paraId="4BC67670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75</w:t>
            </w:r>
          </w:p>
        </w:tc>
        <w:tc>
          <w:tcPr>
            <w:tcW w:w="450" w:type="dxa"/>
          </w:tcPr>
          <w:p w14:paraId="17BA7464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86</w:t>
            </w:r>
          </w:p>
        </w:tc>
        <w:tc>
          <w:tcPr>
            <w:tcW w:w="450" w:type="dxa"/>
          </w:tcPr>
          <w:p w14:paraId="670FE1AA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90</w:t>
            </w:r>
          </w:p>
        </w:tc>
      </w:tr>
      <w:tr w:rsidR="00E03A37" w14:paraId="38C0991E" w14:textId="77777777" w:rsidTr="00E03A37">
        <w:tc>
          <w:tcPr>
            <w:tcW w:w="2718" w:type="dxa"/>
          </w:tcPr>
          <w:p w14:paraId="2E357564" w14:textId="77777777" w:rsidR="00DA4696" w:rsidRDefault="00E03A37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 xml:space="preserve">Reaction Distance, R </w:t>
            </w:r>
            <w:r w:rsidR="00DA4696">
              <w:rPr>
                <w:rFonts w:eastAsiaTheme="majorEastAsia" w:cstheme="majorBidi"/>
                <w:color w:val="000000" w:themeColor="text1"/>
                <w:kern w:val="24"/>
              </w:rPr>
              <w:t>(mm)</w:t>
            </w:r>
          </w:p>
        </w:tc>
        <w:tc>
          <w:tcPr>
            <w:tcW w:w="450" w:type="dxa"/>
          </w:tcPr>
          <w:p w14:paraId="53E54422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65</w:t>
            </w:r>
          </w:p>
        </w:tc>
        <w:tc>
          <w:tcPr>
            <w:tcW w:w="450" w:type="dxa"/>
          </w:tcPr>
          <w:p w14:paraId="1D73BF25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52</w:t>
            </w:r>
          </w:p>
        </w:tc>
        <w:tc>
          <w:tcPr>
            <w:tcW w:w="450" w:type="dxa"/>
          </w:tcPr>
          <w:p w14:paraId="7C78AC67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44</w:t>
            </w:r>
          </w:p>
        </w:tc>
        <w:tc>
          <w:tcPr>
            <w:tcW w:w="450" w:type="dxa"/>
          </w:tcPr>
          <w:p w14:paraId="3C7AF3F0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42</w:t>
            </w:r>
          </w:p>
        </w:tc>
        <w:tc>
          <w:tcPr>
            <w:tcW w:w="450" w:type="dxa"/>
          </w:tcPr>
          <w:p w14:paraId="53ED163A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34</w:t>
            </w:r>
          </w:p>
        </w:tc>
        <w:tc>
          <w:tcPr>
            <w:tcW w:w="450" w:type="dxa"/>
          </w:tcPr>
          <w:p w14:paraId="497A9952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23</w:t>
            </w:r>
          </w:p>
        </w:tc>
        <w:tc>
          <w:tcPr>
            <w:tcW w:w="450" w:type="dxa"/>
          </w:tcPr>
          <w:p w14:paraId="7F58A7FE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23</w:t>
            </w:r>
          </w:p>
        </w:tc>
        <w:tc>
          <w:tcPr>
            <w:tcW w:w="450" w:type="dxa"/>
          </w:tcPr>
          <w:p w14:paraId="0731A6E0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8</w:t>
            </w:r>
          </w:p>
        </w:tc>
        <w:tc>
          <w:tcPr>
            <w:tcW w:w="450" w:type="dxa"/>
          </w:tcPr>
          <w:p w14:paraId="16DB8C8F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4</w:t>
            </w:r>
          </w:p>
        </w:tc>
        <w:tc>
          <w:tcPr>
            <w:tcW w:w="450" w:type="dxa"/>
          </w:tcPr>
          <w:p w14:paraId="7FAC11BA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0</w:t>
            </w:r>
          </w:p>
        </w:tc>
        <w:tc>
          <w:tcPr>
            <w:tcW w:w="450" w:type="dxa"/>
          </w:tcPr>
          <w:p w14:paraId="07310D3A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0</w:t>
            </w:r>
          </w:p>
        </w:tc>
        <w:tc>
          <w:tcPr>
            <w:tcW w:w="450" w:type="dxa"/>
          </w:tcPr>
          <w:p w14:paraId="7FD518E6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0</w:t>
            </w:r>
          </w:p>
        </w:tc>
        <w:tc>
          <w:tcPr>
            <w:tcW w:w="450" w:type="dxa"/>
          </w:tcPr>
          <w:p w14:paraId="2D291D8D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0</w:t>
            </w:r>
          </w:p>
        </w:tc>
        <w:tc>
          <w:tcPr>
            <w:tcW w:w="450" w:type="dxa"/>
          </w:tcPr>
          <w:p w14:paraId="1D5F7694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0</w:t>
            </w:r>
          </w:p>
        </w:tc>
        <w:tc>
          <w:tcPr>
            <w:tcW w:w="450" w:type="dxa"/>
          </w:tcPr>
          <w:p w14:paraId="7254C2C3" w14:textId="77777777" w:rsidR="00DA4696" w:rsidRDefault="00DA4696" w:rsidP="00DA4696">
            <w:pPr>
              <w:jc w:val="both"/>
              <w:rPr>
                <w:rFonts w:eastAsiaTheme="majorEastAsia" w:cstheme="majorBidi"/>
                <w:color w:val="000000" w:themeColor="text1"/>
                <w:kern w:val="24"/>
              </w:rPr>
            </w:pPr>
            <w:r>
              <w:rPr>
                <w:rFonts w:eastAsiaTheme="majorEastAsia" w:cstheme="majorBidi"/>
                <w:color w:val="000000" w:themeColor="text1"/>
                <w:kern w:val="24"/>
              </w:rPr>
              <w:t>0</w:t>
            </w:r>
          </w:p>
        </w:tc>
      </w:tr>
    </w:tbl>
    <w:p w14:paraId="4FBEEB7D" w14:textId="77777777" w:rsidR="00DA4696" w:rsidRDefault="00DA4696" w:rsidP="00DA4696">
      <w:pPr>
        <w:spacing w:after="0"/>
        <w:jc w:val="center"/>
      </w:pPr>
    </w:p>
    <w:p w14:paraId="6A5D0136" w14:textId="77777777" w:rsidR="009A5383" w:rsidRDefault="009A5383" w:rsidP="00DA4696">
      <w:pPr>
        <w:spacing w:after="0"/>
        <w:jc w:val="center"/>
      </w:pPr>
    </w:p>
    <w:p w14:paraId="0D04568D" w14:textId="77777777" w:rsidR="009A5383" w:rsidRPr="009A5383" w:rsidRDefault="00894ECD" w:rsidP="009A5383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Using your graphing calculator, m</w:t>
      </w:r>
      <w:r w:rsidR="009A5383" w:rsidRPr="009A538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ake a scatter plot of the data. </w:t>
      </w:r>
      <w:r w:rsidR="009A538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Make a sketch of this scatter plot in your notes.  </w:t>
      </w:r>
      <w:r w:rsidR="009A5383" w:rsidRPr="009A5383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What type of function do you think would best fit the data?</w:t>
      </w:r>
    </w:p>
    <w:p w14:paraId="7A792235" w14:textId="77777777" w:rsidR="009A5383" w:rsidRDefault="009A5383" w:rsidP="009A53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142233EF" w14:textId="77777777" w:rsidR="009A5383" w:rsidRPr="009A5383" w:rsidRDefault="009A5383" w:rsidP="009A5383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Is this a good model?</w:t>
      </w:r>
      <w:r w:rsidR="00894EC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How do you know?</w:t>
      </w:r>
    </w:p>
    <w:p w14:paraId="7F2F01DB" w14:textId="77777777" w:rsidR="009A5383" w:rsidRDefault="009A5383" w:rsidP="00894ECD">
      <w:pPr>
        <w:pStyle w:val="ListParagraph"/>
        <w:spacing w:after="0"/>
        <w:ind w:left="270" w:hanging="270"/>
      </w:pPr>
    </w:p>
    <w:p w14:paraId="49672AF0" w14:textId="77777777" w:rsidR="009A5383" w:rsidRPr="009A5383" w:rsidRDefault="009A5383" w:rsidP="009A5383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rPr>
          <w:rFonts w:asciiTheme="minorHAnsi" w:hAnsiTheme="minorHAnsi"/>
          <w:sz w:val="22"/>
          <w:szCs w:val="22"/>
        </w:rPr>
      </w:pPr>
      <w:r w:rsidRPr="009A5383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>What information does the slope of our model gives us in the context of our problem?</w:t>
      </w:r>
      <w:r w:rsidR="00894EC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 Your answer should be in the form of a sentence and should use units and numerical information.</w:t>
      </w:r>
    </w:p>
    <w:p w14:paraId="15E7271C" w14:textId="77777777" w:rsidR="009A5383" w:rsidRDefault="009A5383" w:rsidP="009A5383">
      <w:pPr>
        <w:spacing w:after="0"/>
        <w:ind w:left="270" w:hanging="270"/>
        <w:jc w:val="both"/>
      </w:pPr>
    </w:p>
    <w:p w14:paraId="5FD4228E" w14:textId="77777777" w:rsidR="009A5383" w:rsidRPr="009A5383" w:rsidRDefault="009A5383" w:rsidP="009A5383">
      <w:pPr>
        <w:pStyle w:val="ListParagraph"/>
        <w:numPr>
          <w:ilvl w:val="0"/>
          <w:numId w:val="1"/>
        </w:numPr>
        <w:spacing w:after="0"/>
        <w:ind w:left="270" w:hanging="270"/>
        <w:jc w:val="both"/>
      </w:pPr>
      <w:r w:rsidRPr="009A5383">
        <w:rPr>
          <w:rFonts w:eastAsiaTheme="majorEastAsia" w:cstheme="majorBidi"/>
          <w:color w:val="000000" w:themeColor="text1"/>
          <w:kern w:val="24"/>
        </w:rPr>
        <w:t xml:space="preserve">According to our model, what is the greatest distance that a </w:t>
      </w:r>
      <w:proofErr w:type="spellStart"/>
      <w:r w:rsidRPr="009A5383">
        <w:rPr>
          <w:rFonts w:eastAsiaTheme="majorEastAsia" w:cstheme="majorBidi"/>
          <w:color w:val="000000" w:themeColor="text1"/>
          <w:kern w:val="24"/>
        </w:rPr>
        <w:t>mantid</w:t>
      </w:r>
      <w:proofErr w:type="spellEnd"/>
      <w:r w:rsidRPr="009A5383">
        <w:rPr>
          <w:rFonts w:eastAsiaTheme="majorEastAsia" w:cstheme="majorBidi"/>
          <w:color w:val="000000" w:themeColor="text1"/>
          <w:kern w:val="24"/>
        </w:rPr>
        <w:t xml:space="preserve"> will move for food?  </w:t>
      </w:r>
      <w:r w:rsidR="00894ECD">
        <w:rPr>
          <w:rFonts w:eastAsiaTheme="majorEastAsia" w:cstheme="majorBidi"/>
          <w:color w:val="000000" w:themeColor="text1"/>
          <w:kern w:val="24"/>
        </w:rPr>
        <w:t>Algebraically justify your work.</w:t>
      </w:r>
    </w:p>
    <w:p w14:paraId="683E8311" w14:textId="77777777" w:rsidR="009A5383" w:rsidRDefault="009A5383" w:rsidP="009A5383">
      <w:pPr>
        <w:spacing w:after="0"/>
        <w:ind w:left="270" w:hanging="270"/>
        <w:jc w:val="both"/>
      </w:pPr>
    </w:p>
    <w:p w14:paraId="41370914" w14:textId="77777777" w:rsidR="009A5383" w:rsidRPr="00894ECD" w:rsidRDefault="009A5383" w:rsidP="00894ECD">
      <w:pPr>
        <w:pStyle w:val="ListParagraph"/>
        <w:numPr>
          <w:ilvl w:val="0"/>
          <w:numId w:val="1"/>
        </w:numPr>
        <w:spacing w:after="0"/>
        <w:ind w:left="270" w:hanging="270"/>
        <w:jc w:val="both"/>
      </w:pPr>
      <w:r>
        <w:rPr>
          <w:rFonts w:eastAsiaTheme="majorEastAsia" w:cstheme="majorBidi"/>
          <w:color w:val="000000" w:themeColor="text1"/>
          <w:kern w:val="24"/>
        </w:rPr>
        <w:t xml:space="preserve">Biologists </w:t>
      </w:r>
      <w:r w:rsidRPr="009A5383">
        <w:rPr>
          <w:rFonts w:eastAsiaTheme="majorEastAsia" w:cstheme="majorBidi"/>
          <w:color w:val="000000" w:themeColor="text1"/>
          <w:kern w:val="24"/>
        </w:rPr>
        <w:t xml:space="preserve">call the level of satiation at which an animal will not seek food the </w:t>
      </w:r>
      <w:r w:rsidRPr="009A5383">
        <w:rPr>
          <w:rFonts w:eastAsiaTheme="majorEastAsia" w:cstheme="majorBidi"/>
          <w:i/>
          <w:iCs/>
          <w:color w:val="000000" w:themeColor="text1"/>
          <w:kern w:val="24"/>
        </w:rPr>
        <w:t>hunger threshold</w:t>
      </w:r>
      <w:r w:rsidRPr="009A5383">
        <w:rPr>
          <w:rFonts w:eastAsiaTheme="majorEastAsia" w:cstheme="majorBidi"/>
          <w:color w:val="000000" w:themeColor="text1"/>
          <w:kern w:val="24"/>
        </w:rPr>
        <w:t xml:space="preserve">.  What is the hunger threshold for the </w:t>
      </w:r>
      <w:proofErr w:type="spellStart"/>
      <w:r w:rsidRPr="009A5383">
        <w:rPr>
          <w:rFonts w:eastAsiaTheme="majorEastAsia" w:cstheme="majorBidi"/>
          <w:color w:val="000000" w:themeColor="text1"/>
          <w:kern w:val="24"/>
        </w:rPr>
        <w:t>mantid</w:t>
      </w:r>
      <w:proofErr w:type="spellEnd"/>
      <w:r w:rsidRPr="009A5383">
        <w:rPr>
          <w:rFonts w:eastAsiaTheme="majorEastAsia" w:cstheme="majorBidi"/>
          <w:color w:val="000000" w:themeColor="text1"/>
          <w:kern w:val="24"/>
        </w:rPr>
        <w:t>?</w:t>
      </w:r>
      <w:r w:rsidR="00894ECD">
        <w:rPr>
          <w:rFonts w:eastAsiaTheme="majorEastAsia" w:cstheme="majorBidi"/>
          <w:color w:val="000000" w:themeColor="text1"/>
          <w:kern w:val="24"/>
        </w:rPr>
        <w:t xml:space="preserve">  Algebraically justify your work.</w:t>
      </w:r>
    </w:p>
    <w:p w14:paraId="77641F4D" w14:textId="77777777" w:rsidR="00894ECD" w:rsidRDefault="00894ECD" w:rsidP="00894ECD">
      <w:pPr>
        <w:pStyle w:val="ListParagraph"/>
      </w:pPr>
    </w:p>
    <w:p w14:paraId="5711C169" w14:textId="77777777" w:rsidR="00894ECD" w:rsidRDefault="00894ECD" w:rsidP="00894ECD">
      <w:pPr>
        <w:spacing w:after="0"/>
        <w:jc w:val="both"/>
      </w:pPr>
    </w:p>
    <w:p w14:paraId="5F35BD79" w14:textId="77777777" w:rsidR="00894ECD" w:rsidRPr="009A5383" w:rsidRDefault="00894ECD" w:rsidP="00894ECD">
      <w:pPr>
        <w:spacing w:after="0"/>
        <w:jc w:val="both"/>
      </w:pPr>
    </w:p>
    <w:p w14:paraId="2BB2AD1D" w14:textId="77777777" w:rsidR="00DA4696" w:rsidRDefault="00DA4696" w:rsidP="00DA4696">
      <w:pPr>
        <w:spacing w:after="0"/>
        <w:jc w:val="both"/>
      </w:pPr>
      <w:bookmarkStart w:id="0" w:name="_GoBack"/>
      <w:bookmarkEnd w:id="0"/>
    </w:p>
    <w:sectPr w:rsidR="00DA46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DA927" w14:textId="77777777" w:rsidR="00C24F46" w:rsidRDefault="00C24F46" w:rsidP="00C24F46">
      <w:pPr>
        <w:spacing w:after="0" w:line="240" w:lineRule="auto"/>
      </w:pPr>
      <w:r>
        <w:separator/>
      </w:r>
    </w:p>
  </w:endnote>
  <w:endnote w:type="continuationSeparator" w:id="0">
    <w:p w14:paraId="061705D5" w14:textId="77777777" w:rsidR="00C24F46" w:rsidRDefault="00C24F46" w:rsidP="00C2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07BAF" w14:textId="4107BDCA" w:rsidR="00C24F46" w:rsidRPr="00C24F46" w:rsidRDefault="00C24F46" w:rsidP="00C24F46">
    <w:pPr>
      <w:rPr>
        <w:sz w:val="20"/>
      </w:rPr>
    </w:pPr>
    <w:r>
      <w:rPr>
        <w:rFonts w:ascii="Times" w:hAnsi="Times"/>
        <w:noProof/>
        <w:color w:val="0000FF"/>
        <w:sz w:val="20"/>
        <w:szCs w:val="20"/>
      </w:rPr>
      <w:drawing>
        <wp:inline distT="0" distB="0" distL="0" distR="0" wp14:anchorId="52E84049" wp14:editId="7364BF55">
          <wp:extent cx="457200" cy="162560"/>
          <wp:effectExtent l="0" t="0" r="0" b="0"/>
          <wp:docPr id="1" name="Picture 1" descr="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DD0">
      <w:rPr>
        <w:rFonts w:ascii="Times" w:hAnsi="Times"/>
        <w:color w:val="595959"/>
        <w:sz w:val="20"/>
        <w:szCs w:val="20"/>
      </w:rPr>
      <w:br/>
    </w:r>
    <w:r>
      <w:rPr>
        <w:rFonts w:ascii="Times" w:hAnsi="Times"/>
        <w:sz w:val="12"/>
        <w:szCs w:val="12"/>
      </w:rPr>
      <w:t>Developed</w:t>
    </w:r>
    <w:r w:rsidRPr="00B13316">
      <w:rPr>
        <w:rFonts w:ascii="Times" w:hAnsi="Times"/>
        <w:sz w:val="12"/>
        <w:szCs w:val="12"/>
      </w:rPr>
      <w:t xml:space="preserve"> by The North Caro</w:t>
    </w:r>
    <w:r>
      <w:rPr>
        <w:rFonts w:ascii="Times" w:hAnsi="Times"/>
        <w:sz w:val="12"/>
        <w:szCs w:val="12"/>
      </w:rPr>
      <w:t>lina School of Science and Math</w:t>
    </w:r>
    <w:r>
      <w:rPr>
        <w:rFonts w:ascii="Times" w:hAnsi="Times"/>
        <w:sz w:val="12"/>
        <w:szCs w:val="12"/>
      </w:rPr>
      <w:br/>
      <w:t>L</w:t>
    </w:r>
    <w:r w:rsidRPr="00B13316">
      <w:rPr>
        <w:rFonts w:ascii="Times" w:hAnsi="Times"/>
        <w:sz w:val="12"/>
        <w:szCs w:val="12"/>
      </w:rPr>
      <w:t xml:space="preserve">icensed under a </w:t>
    </w:r>
    <w:hyperlink r:id="rId3" w:history="1">
      <w:r w:rsidRPr="00B13316">
        <w:rPr>
          <w:rFonts w:ascii="Times" w:hAnsi="Times"/>
          <w:color w:val="0000FF"/>
          <w:sz w:val="12"/>
          <w:szCs w:val="12"/>
          <w:u w:val="single"/>
        </w:rPr>
        <w:t>Creative Commons Attribution-</w:t>
      </w:r>
      <w:proofErr w:type="spellStart"/>
      <w:r w:rsidRPr="00B13316">
        <w:rPr>
          <w:rFonts w:ascii="Times" w:hAnsi="Times"/>
          <w:color w:val="0000FF"/>
          <w:sz w:val="12"/>
          <w:szCs w:val="12"/>
          <w:u w:val="single"/>
        </w:rPr>
        <w:t>NonCommercial</w:t>
      </w:r>
      <w:proofErr w:type="spellEnd"/>
      <w:r w:rsidRPr="00B13316">
        <w:rPr>
          <w:rFonts w:ascii="Times" w:hAnsi="Times"/>
          <w:color w:val="0000FF"/>
          <w:sz w:val="12"/>
          <w:szCs w:val="12"/>
          <w:u w:val="single"/>
        </w:rPr>
        <w:t>-</w:t>
      </w:r>
      <w:proofErr w:type="spellStart"/>
      <w:r w:rsidRPr="00B13316">
        <w:rPr>
          <w:rFonts w:ascii="Times" w:hAnsi="Times"/>
          <w:color w:val="0000FF"/>
          <w:sz w:val="12"/>
          <w:szCs w:val="12"/>
          <w:u w:val="single"/>
        </w:rPr>
        <w:t>ShareAlike</w:t>
      </w:r>
      <w:proofErr w:type="spellEnd"/>
      <w:r w:rsidRPr="00B13316">
        <w:rPr>
          <w:rFonts w:ascii="Times" w:hAnsi="Times"/>
          <w:color w:val="0000FF"/>
          <w:sz w:val="12"/>
          <w:szCs w:val="12"/>
          <w:u w:val="single"/>
        </w:rPr>
        <w:t xml:space="preserve"> 3.0 </w:t>
      </w:r>
      <w:proofErr w:type="spellStart"/>
      <w:r w:rsidRPr="00B13316">
        <w:rPr>
          <w:rFonts w:ascii="Times" w:hAnsi="Times"/>
          <w:color w:val="0000FF"/>
          <w:sz w:val="12"/>
          <w:szCs w:val="12"/>
          <w:u w:val="single"/>
        </w:rPr>
        <w:t>Unported</w:t>
      </w:r>
      <w:proofErr w:type="spellEnd"/>
      <w:r w:rsidRPr="00B13316">
        <w:rPr>
          <w:rFonts w:ascii="Times" w:hAnsi="Times"/>
          <w:color w:val="0000FF"/>
          <w:sz w:val="12"/>
          <w:szCs w:val="12"/>
          <w:u w:val="single"/>
        </w:rPr>
        <w:t xml:space="preserve"> License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8868" w14:textId="77777777" w:rsidR="00C24F46" w:rsidRDefault="00C24F46" w:rsidP="00C24F46">
      <w:pPr>
        <w:spacing w:after="0" w:line="240" w:lineRule="auto"/>
      </w:pPr>
      <w:r>
        <w:separator/>
      </w:r>
    </w:p>
  </w:footnote>
  <w:footnote w:type="continuationSeparator" w:id="0">
    <w:p w14:paraId="66463E0A" w14:textId="77777777" w:rsidR="00C24F46" w:rsidRDefault="00C24F46" w:rsidP="00C24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753"/>
    <w:multiLevelType w:val="hybridMultilevel"/>
    <w:tmpl w:val="61348C64"/>
    <w:lvl w:ilvl="0" w:tplc="AB149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96"/>
    <w:rsid w:val="00894ECD"/>
    <w:rsid w:val="008A582B"/>
    <w:rsid w:val="009A5383"/>
    <w:rsid w:val="00C24F46"/>
    <w:rsid w:val="00DA4696"/>
    <w:rsid w:val="00E03A37"/>
    <w:rsid w:val="00E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E7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46"/>
  </w:style>
  <w:style w:type="paragraph" w:styleId="Footer">
    <w:name w:val="footer"/>
    <w:basedOn w:val="Normal"/>
    <w:link w:val="FooterChar"/>
    <w:uiPriority w:val="99"/>
    <w:unhideWhenUsed/>
    <w:rsid w:val="00C24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46"/>
  </w:style>
  <w:style w:type="paragraph" w:styleId="BalloonText">
    <w:name w:val="Balloon Text"/>
    <w:basedOn w:val="Normal"/>
    <w:link w:val="BalloonTextChar"/>
    <w:uiPriority w:val="99"/>
    <w:semiHidden/>
    <w:unhideWhenUsed/>
    <w:rsid w:val="00C24F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46"/>
  </w:style>
  <w:style w:type="paragraph" w:styleId="Footer">
    <w:name w:val="footer"/>
    <w:basedOn w:val="Normal"/>
    <w:link w:val="FooterChar"/>
    <w:uiPriority w:val="99"/>
    <w:unhideWhenUsed/>
    <w:rsid w:val="00C24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46"/>
  </w:style>
  <w:style w:type="paragraph" w:styleId="BalloonText">
    <w:name w:val="Balloon Text"/>
    <w:basedOn w:val="Normal"/>
    <w:link w:val="BalloonTextChar"/>
    <w:uiPriority w:val="99"/>
    <w:semiHidden/>
    <w:unhideWhenUsed/>
    <w:rsid w:val="00C24F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Donita</dc:creator>
  <cp:lastModifiedBy>Robert Caldwell</cp:lastModifiedBy>
  <cp:revision>5</cp:revision>
  <dcterms:created xsi:type="dcterms:W3CDTF">2013-11-07T21:46:00Z</dcterms:created>
  <dcterms:modified xsi:type="dcterms:W3CDTF">2013-11-19T20:32:00Z</dcterms:modified>
</cp:coreProperties>
</file>